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B39" w:rsidRPr="00D5135A" w:rsidRDefault="002A6B39" w:rsidP="00C91544">
      <w:pPr>
        <w:shd w:val="clear" w:color="auto" w:fill="FFFFFF"/>
        <w:spacing w:after="0" w:line="450" w:lineRule="atLeast"/>
        <w:jc w:val="center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Реабилитация нацизма</w:t>
      </w:r>
    </w:p>
    <w:p w:rsidR="00C91544" w:rsidRPr="00D5135A" w:rsidRDefault="00C91544" w:rsidP="00C91544">
      <w:pPr>
        <w:shd w:val="clear" w:color="auto" w:fill="FFFFFF"/>
        <w:spacing w:after="0" w:line="450" w:lineRule="atLeast"/>
        <w:jc w:val="center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89183F" w:rsidRPr="00D5135A" w:rsidRDefault="002A6B39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Лет десять назад никто не мог и представить себе, что нацизм сможет 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</w:t>
      </w: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поднять голову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завладе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умами</w:t>
      </w: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не отдельны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х лиц или групп лиц, а станет лидирующей идеологией в государстве.</w:t>
      </w:r>
    </w:p>
    <w:p w:rsidR="002A6B39" w:rsidRPr="00D5135A" w:rsidRDefault="002A6B39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Что же такое нацизм и чем 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он </w:t>
      </w:r>
      <w:r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опасен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? Нацизм – это система челове</w:t>
      </w:r>
      <w:r w:rsidR="00E17432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коненавистнических взглядов и на</w:t>
      </w:r>
      <w:r w:rsidR="0089183F" w:rsidRPr="00D513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строений</w:t>
      </w:r>
      <w:r w:rsidR="003E792C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основанная на них политическая практика создания социального государства для так называемой «избранной (высшей) расы» за счет завоевания жизненного пространства, порабощения и уничтожения «неполноценных» народов.</w:t>
      </w:r>
    </w:p>
    <w:p w:rsidR="00E17432" w:rsidRPr="00D5135A" w:rsidRDefault="00E17432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Естественно, что реабилитируют нацизм те, кто разделяет и пропагандирует нацистскую идеологию.</w:t>
      </w:r>
      <w:r w:rsidR="00C91544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Сущность нацистской идеологии состоит в расовом превосходстве, а значит эта идеология пропагандирует межрасовую, межнациональную и межрелигиозную рознь.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То есть нацистская идеология является одним из самых ярких примеров экстремистской идеологии</w:t>
      </w:r>
      <w:r w:rsidR="00C91544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91544" w:rsidRPr="00D5135A" w:rsidRDefault="00C91544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Для того, чтобы понять смысл и важность статьи 354.1 Уголовного кодекса Российской Федерации («Реабилитация нацизма») необходимо обладать, хотя бы общими, знаниями о ходе, результатах и значении Международного военного трибунала, проходившего в г. Нюрнберг</w:t>
      </w:r>
      <w:r w:rsidR="006C154C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175F0" w:rsidRPr="00D5135A" w:rsidRDefault="006C154C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 был выбран не</w:t>
      </w:r>
      <w:r w:rsidR="00716F8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случайно. В</w:t>
      </w:r>
      <w:r w:rsidR="00716F8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Нюрнберге впервые в</w:t>
      </w:r>
      <w:r w:rsidR="00716F8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1927</w:t>
      </w:r>
      <w:r w:rsidR="00716F8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году прошел съезд НСДАП</w:t>
      </w:r>
      <w:r w:rsidR="00716F8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A175F0" w:rsidRPr="00D5135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NSDAP</w:t>
      </w:r>
      <w:r w:rsidR="00A175F0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, национал-социалистическая немецкая рабочая партия</w:t>
      </w:r>
      <w:r w:rsidR="00716F8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, здесь же были приняты Нюрнбергские расовые законы, положившие начало изоляции евреев по</w:t>
      </w:r>
      <w:r w:rsidR="00A175F0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национальному признаку. </w:t>
      </w:r>
    </w:p>
    <w:p w:rsidR="001F62BC" w:rsidRPr="00D5135A" w:rsidRDefault="001F62BC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Международный военный трибунал в Нюрнберге стал первым в истории опытом осуждения преступлений государственного масштаба — правящего режима, его карательных институтов, высших политических и военных деятелей.</w:t>
      </w:r>
    </w:p>
    <w:p w:rsidR="001F62BC" w:rsidRPr="00D5135A" w:rsidRDefault="001F62BC" w:rsidP="00E411B7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 августа 1945 г., через три месяца после Победы над фашистской Германией, правительства СССР, США, Великобритании и Франции заключили соглашение об организации суда над главными военными преступниками. Это решение вызвало одобрительный отклик во всем мире: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надо было дать суровый урок авторам и исполнителям людоедских планов мирового господства, массового террора и убийств, зловещих идей расового превосходства, геноцида, чудовищных разрушений, ограбления огромных территорий. В дальнейшем к соглашению официально присоединились еще 19 государств, и Трибунал стал с полным правом называться Судом народов.</w:t>
      </w:r>
    </w:p>
    <w:p w:rsidR="001F62BC" w:rsidRPr="00D5135A" w:rsidRDefault="001F62BC" w:rsidP="00E411B7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 начался 20 ноября 1945 г. и продолжался почти 11 месяцев. Перед Трибуналом предстали 24 военных преступника, входивших в высшее руководство фашистской Германии. Такого в истории еще не было. Также впервые был рассмотрен вопрос о признании преступными ряда политических и государственных институтов — руководящего состава фашистской партии НСДАП, штурмовых (СА) и охранных (СС) ее отрядов, службы безопасности (СД), тайной государственной полиции (гестапо), правительственного кабинета, Верховного командования и Генерального штаба.</w:t>
      </w:r>
    </w:p>
    <w:p w:rsidR="001F62BC" w:rsidRPr="00D5135A" w:rsidRDefault="001F62BC" w:rsidP="00E411B7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Суд не был скорой расправой над поверженным врагом. Обвинительный акт на немецком языке был вручен подсудимым за 30 дней до начала процесса, и далее им передавались копии всех документальных доказательств. Процессуальные гарантии давали обвиняемым право защищаться лично или при помощи адвоката из числа немецких юристов, ходатайствовать о вызове свидетелей, предоставлять доказательства в свою защиту, давать объяснения, допрашивать свидетелей и т. д.</w:t>
      </w:r>
    </w:p>
    <w:p w:rsidR="001F62BC" w:rsidRPr="00D5135A" w:rsidRDefault="001F62BC" w:rsidP="00E411B7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В зале суда и на местах были допрошены сотни свидетелей, рассмотрены тысячи документов. В качестве доказательств фигурировали также книги, статьи и публичные выступления нацистских лидеров, фотографии, документальные фильмы, кинохроника. Достоверность и убедительность этой базы не вызывали сомнений.</w:t>
      </w:r>
      <w:r w:rsidR="006C154C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Все 403 заседания Трибунала были открытыми. В зал суда было выдано около 60 тысяч пропусков. Работу Трибунала широко освещала пресса, велась прямая радиотрансляция.</w:t>
      </w:r>
    </w:p>
    <w:p w:rsidR="001F62BC" w:rsidRPr="00D5135A" w:rsidRDefault="006C154C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30 сентября — 1 октября 1946 г. Суд народов вынес свой приговор. Обвиняемые</w:t>
      </w:r>
      <w:r w:rsidR="00716F8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(24 человека)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были признаны виновными в тяжких преступлениях против мира и человечества. Двенадцать из них трибунал приговорил к смертной казни через повешение. Другим предстояло отбыть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пожизненное заключение или длительные сроки в тюрьме. Трое были оправданы.</w:t>
      </w:r>
    </w:p>
    <w:p w:rsidR="00A175F0" w:rsidRPr="00D5135A" w:rsidRDefault="00A175F0" w:rsidP="00A175F0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главного трибунала в Нюрнберге последовал цикл из еще 12 судебных процессов, на которых разбирались дела нацистских деятелей меньшего масштаба (в том числе, например, нацистских врачей).</w:t>
      </w:r>
    </w:p>
    <w:p w:rsidR="004F4800" w:rsidRPr="00D5135A" w:rsidRDefault="004F4800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Нюрнбергский процесс сыграл огромную роль в истории международных отношений и международного права. Это был первый в мировой истории международный судебный процесс над агрессией и агрессорами. Роль Нюрнбергского международного военного трибунала не ограничивается самим фактом осуждения главных военных преступников Второй мировой войны. Этот приговор вошел в историю как яркое свидетельство неизмеримо возросшей силы народов в борьбе с агрессией. В свою очередь Устав Нюрнбергского международного военного трибунал</w:t>
      </w:r>
      <w:r w:rsidR="00D7295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приговор трибунала заложили основы формирования международного уголовного права, как отрасли международного права со своими нормами и принципами, видами международных преступлений и наказаний за эти преступления.</w:t>
      </w:r>
    </w:p>
    <w:p w:rsidR="004F4800" w:rsidRPr="00D5135A" w:rsidRDefault="004F4800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статья 354.1 Уголовного кодекса Российской Федерации фактически опирается на решения </w:t>
      </w:r>
      <w:r w:rsidR="00423AB8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Нюрнбергского международного военного трибунала. Обратимся к </w:t>
      </w:r>
      <w:r w:rsidR="00406343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диспозиции </w:t>
      </w:r>
      <w:r w:rsidR="00423AB8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части 1 рассматриваемой статьи</w:t>
      </w:r>
      <w:r w:rsidR="00406343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72F42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а именно,</w:t>
      </w:r>
      <w:r w:rsidR="00406343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какие </w:t>
      </w:r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публичные </w:t>
      </w:r>
      <w:r w:rsidR="00406343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действия законодатель называет преступными</w:t>
      </w:r>
      <w:r w:rsidR="00423AB8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2F3957" w:rsidRPr="00D5135A" w:rsidRDefault="002F3957" w:rsidP="0040634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</w:t>
      </w:r>
      <w:r w:rsidR="0040634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трицание фактов, установленных приговором Международного военного трибунала для суда и наказания главных военных преступников европейских стран оси,</w:t>
      </w:r>
    </w:p>
    <w:p w:rsidR="002F3957" w:rsidRPr="00D5135A" w:rsidRDefault="00406343" w:rsidP="0040634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одобрение преступлений, установленных указанным приговором,</w:t>
      </w:r>
    </w:p>
    <w:p w:rsidR="00406343" w:rsidRPr="00D5135A" w:rsidRDefault="00406343" w:rsidP="0040634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распространение заведомо ложных сведений о деятельности СССР в годы Второй мировой войны, о ветеранах Великой Отечественной войны.</w:t>
      </w:r>
    </w:p>
    <w:p w:rsidR="00172F42" w:rsidRPr="00D5135A" w:rsidRDefault="00172F42" w:rsidP="00172F42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Какие страны входили в список </w:t>
      </w:r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вропейски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х стран</w:t>
      </w:r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оси»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Тремя основными партнерами по оси были Германия, Италия и Япония.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27 сентября 1940 года Германия, Италия и Япония подписали Тройственный пакт, который стал известен как альянс оси.</w:t>
      </w:r>
    </w:p>
    <w:p w:rsidR="00172F42" w:rsidRPr="00D5135A" w:rsidRDefault="002F3957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Партнеров по оси объединяли два общих интереса</w:t>
      </w:r>
      <w:r w:rsidR="00172F42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72F42" w:rsidRPr="00D5135A" w:rsidRDefault="00172F42" w:rsidP="00172F42">
      <w:pPr>
        <w:shd w:val="clear" w:color="auto" w:fill="FFFFFF"/>
        <w:spacing w:after="0" w:line="450" w:lineRule="atLeast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расширение территории и построение империй на основе захватнических завоеваний и ниспровержения мирового порядка,</w:t>
      </w:r>
      <w:r w:rsidR="002F3957" w:rsidRPr="00D51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установленного после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history="1">
        <w:r w:rsidR="002F3957" w:rsidRPr="00D5135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Первой мировой войны</w:t>
        </w:r>
      </w:hyperlink>
      <w:r w:rsidR="002F3957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23AB8" w:rsidRPr="00D5135A" w:rsidRDefault="002F3957" w:rsidP="00172F42">
      <w:pPr>
        <w:shd w:val="clear" w:color="auto" w:fill="FFFFFF"/>
        <w:spacing w:after="0" w:line="450" w:lineRule="atLeast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172F42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72F42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уничтожение или</w:t>
      </w:r>
      <w:r w:rsidRPr="00D51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нейтрализация</w:t>
      </w:r>
      <w:r w:rsidR="00172F42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" w:history="1">
        <w:r w:rsidRPr="00D5135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советского</w:t>
        </w:r>
      </w:hyperlink>
      <w:r w:rsidR="00172F42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коммунизма.</w:t>
      </w:r>
    </w:p>
    <w:p w:rsidR="00255C4A" w:rsidRPr="00D5135A" w:rsidRDefault="00172F42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20 ноября 1940 года к оси присоединилась Венгрия, а 23 ноября 1940 года – Румыния. Их примеру последовала Словакия (24 ноября). Болгария присоединилась к оси 1 марта 1941 года, а Югославия – 25 марта 1941 года. Через два дня сербские офицеры свергли правительство, подписавшее Тройственный пакт. За этим последовало вторжение сил оси на территорию Югославии в апреле 1941 года, приведшее к расчленению страны, в результате чего было создано так называемое «Независимое государство Хорватия», которое присоединилось к оси 15 июня 1941 года.</w:t>
      </w:r>
    </w:p>
    <w:p w:rsidR="007E66D8" w:rsidRPr="00D5135A" w:rsidRDefault="007E66D8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То есть при составлении текстов и создании иных информационных материалов авторы публикаций о Великой Отечественной войне, Второй мировой войне должны руководствоваться признанными историческими фактами, и, как минимум, знать список лиц, осужденных Международным военным трибуналом.</w:t>
      </w:r>
    </w:p>
    <w:p w:rsidR="007E66D8" w:rsidRPr="00D5135A" w:rsidRDefault="007E66D8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Санкции по части 1 статьи 354.1 УК РФ следующие (одно из):</w:t>
      </w:r>
    </w:p>
    <w:p w:rsidR="007E66D8" w:rsidRPr="00D5135A" w:rsidRDefault="007E66D8" w:rsidP="007E66D8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штраф - в размере до 3 000 000 рублей или в размере заработной платы или </w:t>
      </w:r>
      <w:proofErr w:type="gramStart"/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иного дохода</w:t>
      </w:r>
      <w:proofErr w:type="gramEnd"/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осужденного за период до 3 лет,</w:t>
      </w:r>
    </w:p>
    <w:p w:rsidR="007E66D8" w:rsidRPr="00D5135A" w:rsidRDefault="007E66D8" w:rsidP="007E66D8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принудительные работы -  на срок до 3 лет с лишением права занимать определенные должности или заниматься определенной деятельностью на срок до 3 лет, </w:t>
      </w:r>
    </w:p>
    <w:p w:rsidR="007E66D8" w:rsidRPr="00D5135A" w:rsidRDefault="007E66D8" w:rsidP="007E66D8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лишение свободы на срок</w:t>
      </w:r>
      <w:r w:rsidR="007A77A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до 3 лет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 лишением права занимать определенные должности или заниматься определенной деятельностью на срок до </w:t>
      </w:r>
      <w:r w:rsidR="007A77A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лет.</w:t>
      </w:r>
    </w:p>
    <w:p w:rsidR="00426174" w:rsidRPr="00D5135A" w:rsidRDefault="00426174" w:rsidP="007E66D8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Часть 2 статьи 354.1 УК РФ делает акцент на позициях, которые отягощают преступные действия, то есть если деяния, перечисленные в части 1, были совершены:</w:t>
      </w:r>
    </w:p>
    <w:p w:rsidR="00426174" w:rsidRPr="00D5135A" w:rsidRDefault="00426174" w:rsidP="00426174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а) лицом с использованием своего служебного положения (например, преподаватель истории намеренно искажает исторические факты в ходе учебного занятия);</w:t>
      </w:r>
    </w:p>
    <w:p w:rsidR="00426174" w:rsidRPr="00D5135A" w:rsidRDefault="00426174" w:rsidP="00426174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б) группой лиц, группой лиц по предварительному сговору или организованной группой</w:t>
      </w:r>
      <w:r w:rsidR="00A117ED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127B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(например, группа лиц (автор, издатель, редактор) организовали публикацию издания, содержащего заведомо ложные сведения о деятельности СССР в годы Второй мировой войны)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26174" w:rsidRPr="00D5135A" w:rsidRDefault="00426174" w:rsidP="00426174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в) с использованием средств массовой информации либо информационно-телекоммуникационных сетей, в том числе сети «Интернет» (например, публикация на сайте акции «Бессмертный полк» фотографий военных преступников европейских стран оси);</w:t>
      </w:r>
    </w:p>
    <w:p w:rsidR="00426174" w:rsidRPr="00D5135A" w:rsidRDefault="00426174" w:rsidP="00426174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г) с искусственным созданием доказательств обвинения</w:t>
      </w:r>
      <w:r w:rsidR="006E127B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(фальсификация</w:t>
      </w:r>
      <w:r w:rsidR="00BA0106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исторических фактов периода Второй мировой войны</w:t>
      </w:r>
      <w:r w:rsidR="006E127B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, имитация доказательственных фактов, которые в действительности отсутств</w:t>
      </w:r>
      <w:r w:rsidR="00BA0106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овали</w:t>
      </w:r>
      <w:r w:rsidR="006E127B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, или искажение реальных</w:t>
      </w:r>
      <w:r w:rsidR="00531393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127B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доказательств</w:t>
      </w:r>
      <w:r w:rsidR="00BA0106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, связанных</w:t>
      </w:r>
      <w:r w:rsidR="006E127B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историческими событиями </w:t>
      </w:r>
      <w:r w:rsidR="00BA0106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вышеуказанного периода)</w:t>
      </w:r>
    </w:p>
    <w:p w:rsidR="00A117ED" w:rsidRPr="00D5135A" w:rsidRDefault="00A117ED" w:rsidP="00BA0106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эти</w:t>
      </w:r>
      <w:r w:rsidR="00BA0106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санкции по тяжести </w:t>
      </w:r>
      <w:r w:rsidR="00BA0106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наказания 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возрастают</w:t>
      </w:r>
      <w:r w:rsidR="00BA0106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A117ED" w:rsidRPr="00D5135A" w:rsidRDefault="00426174" w:rsidP="00BA0106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штраф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- 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от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2 000 000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до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5 000 000 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миллионов рублей или в размере заработной платы или </w:t>
      </w:r>
      <w:proofErr w:type="gramStart"/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иного дохода</w:t>
      </w:r>
      <w:proofErr w:type="gramEnd"/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осужденного за период от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1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года до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лет,</w:t>
      </w:r>
    </w:p>
    <w:p w:rsidR="00A117ED" w:rsidRPr="00D5135A" w:rsidRDefault="00426174" w:rsidP="00BA0106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принудительны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работ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ы на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срок до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 с лишением права занимать определенные должности или заниматься определенной деятельностью на срок до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лет,</w:t>
      </w:r>
    </w:p>
    <w:p w:rsidR="00691F5D" w:rsidRPr="00D5135A" w:rsidRDefault="00426174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лишение свободы на срок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до 5 лет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 лишением права занимать определенные должности или заниматься определенной деятельностью на срок до </w:t>
      </w:r>
      <w:r w:rsidR="00BA0106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лет.</w:t>
      </w:r>
      <w:r w:rsidR="00691F5D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91F5D" w:rsidRPr="00D5135A" w:rsidRDefault="00691F5D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Часть 3 статьи 354.1 УК РФ стоит на защите положений </w:t>
      </w:r>
      <w:r w:rsidRPr="00D5135A">
        <w:rPr>
          <w:rFonts w:ascii="Times New Roman" w:hAnsi="Times New Roman" w:cs="Times New Roman"/>
          <w:sz w:val="28"/>
          <w:szCs w:val="28"/>
        </w:rPr>
        <w:t>Федерального закона от 19.05.1995 № 80-ФЗ «Об увековечении Победы советского народа в Великой Отечественной войне 1941 — 1945 годов». Согласно указанной части преступными определены публичные действия:</w:t>
      </w:r>
    </w:p>
    <w:p w:rsidR="00691F5D" w:rsidRPr="00D5135A" w:rsidRDefault="00691F5D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распространение выражающих явное неуважение к обществу сведений о днях воинской славы и памятных датах России, связанных с защитой Отечества, </w:t>
      </w:r>
    </w:p>
    <w:p w:rsidR="00691F5D" w:rsidRPr="00D5135A" w:rsidRDefault="00691F5D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осквернение символов воинской славы России, </w:t>
      </w:r>
    </w:p>
    <w:p w:rsidR="00691F5D" w:rsidRPr="00D5135A" w:rsidRDefault="00691F5D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оскорбление памяти защитников Отечества либо унижение чести и достоинства ветерана Великой Отечественной войны, совершенные публично.</w:t>
      </w:r>
    </w:p>
    <w:p w:rsidR="006B1323" w:rsidRPr="00D5135A" w:rsidRDefault="006B1323" w:rsidP="006B132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Санкции</w:t>
      </w:r>
      <w:r w:rsidR="00A247B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 из:</w:t>
      </w:r>
    </w:p>
    <w:p w:rsidR="006B1323" w:rsidRPr="00D5135A" w:rsidRDefault="006B1323" w:rsidP="006B132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ш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траф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-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размере до 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3 000 000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рублей или в размере заработной платы или </w:t>
      </w:r>
      <w:proofErr w:type="gramStart"/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иного дохода</w:t>
      </w:r>
      <w:proofErr w:type="gramEnd"/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осужденного за период до 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лет, </w:t>
      </w:r>
    </w:p>
    <w:p w:rsidR="006B1323" w:rsidRPr="00D5135A" w:rsidRDefault="00691F5D" w:rsidP="006B132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обязательны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работ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ы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на срок до 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360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часов, </w:t>
      </w:r>
    </w:p>
    <w:p w:rsidR="006B1323" w:rsidRPr="00D5135A" w:rsidRDefault="00691F5D" w:rsidP="006B132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исправительны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работ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ы 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 срок до 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1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года, </w:t>
      </w:r>
    </w:p>
    <w:p w:rsidR="006B1323" w:rsidRPr="00D5135A" w:rsidRDefault="00691F5D" w:rsidP="006B132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принудительны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работ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ы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на срок до 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 с лишением права занимать определенные должности или заниматься определенной деятельностью на срок до 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лет, </w:t>
      </w:r>
    </w:p>
    <w:p w:rsidR="00691F5D" w:rsidRPr="00D5135A" w:rsidRDefault="00691F5D" w:rsidP="006B1323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лишение свободы на срок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до 3 лет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 лишением права занимать определенные должности или заниматься определенной деятельностью на срок до </w:t>
      </w:r>
      <w:r w:rsidR="006B1323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лет.</w:t>
      </w:r>
    </w:p>
    <w:p w:rsidR="00691F5D" w:rsidRPr="00D5135A" w:rsidRDefault="00691F5D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E66D8" w:rsidRPr="00D5135A" w:rsidRDefault="00CB716B" w:rsidP="002A6B39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Части 3 и 4 статьи 354.1 Уголовного кодекса Российской Федерации</w:t>
      </w:r>
      <w:r w:rsidR="00D3739C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связаны между собой также, как и 1 и 2 части. То есть в части 3 перечислены преступные деяния, а часть 4 указывает на обстоятельства, отягощающие их</w:t>
      </w:r>
      <w:r w:rsidR="00691F5D"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(одно из):</w:t>
      </w:r>
    </w:p>
    <w:p w:rsidR="00691F5D" w:rsidRPr="00D5135A" w:rsidRDefault="00691F5D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совершенные группой лиц, группой лиц по предварительному сговору или организованной группой, </w:t>
      </w:r>
    </w:p>
    <w:p w:rsidR="00691F5D" w:rsidRPr="00D5135A" w:rsidRDefault="00691F5D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 использованием средств массовой информации либо информационно-телекоммуникационных сетей, в том числе сети «Интернет».</w:t>
      </w:r>
    </w:p>
    <w:p w:rsidR="00F518DE" w:rsidRPr="00D5135A" w:rsidRDefault="00F518DE" w:rsidP="00691F5D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Санкции</w:t>
      </w:r>
      <w:r w:rsidR="00A247B4">
        <w:rPr>
          <w:rFonts w:ascii="Times New Roman" w:hAnsi="Times New Roman" w:cs="Times New Roman"/>
          <w:sz w:val="28"/>
          <w:szCs w:val="28"/>
          <w:shd w:val="clear" w:color="auto" w:fill="FFFFFF"/>
        </w:rPr>
        <w:t>, одно из</w:t>
      </w:r>
      <w:r w:rsidRPr="00D5135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F518DE" w:rsidRPr="00D5135A" w:rsidRDefault="00A247B4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ш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траф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– в 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размере от 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2 000 000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до 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5 000 000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рублей или в размере заработной платы или </w:t>
      </w:r>
      <w:proofErr w:type="gramStart"/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иного дохода</w:t>
      </w:r>
      <w:proofErr w:type="gramEnd"/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осужденного за период от 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1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года до 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="00691F5D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лет, </w:t>
      </w:r>
    </w:p>
    <w:p w:rsidR="00F518DE" w:rsidRPr="00D5135A" w:rsidRDefault="00691F5D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принудительны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работ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ы на срок до 5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 с лишением права занимать определенные должности или заниматься определенной деятельностью на срок до 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лет, </w:t>
      </w:r>
    </w:p>
    <w:p w:rsidR="00691F5D" w:rsidRDefault="00691F5D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лишение свободы на срок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до 5 лет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 лишением права занимать определенные должности или заниматься определенной деятельностью на срок до </w:t>
      </w:r>
      <w:r w:rsidR="00F518DE"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Pr="00D513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лет.</w:t>
      </w:r>
    </w:p>
    <w:p w:rsidR="00731984" w:rsidRDefault="00731984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вышесказанному стоит добавить, что в санкциях статьи 354.1 УК РФ законодатель</w:t>
      </w:r>
      <w:r w:rsidR="00F10719">
        <w:rPr>
          <w:rFonts w:ascii="Times New Roman" w:hAnsi="Times New Roman" w:cs="Times New Roman"/>
          <w:sz w:val="28"/>
          <w:szCs w:val="28"/>
          <w:shd w:val="clear" w:color="auto" w:fill="FFFFFF"/>
        </w:rPr>
        <w:t>, в целях воспитательного характера,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максимально использовал виды наказания, не связанные с ограни</w:t>
      </w:r>
      <w:r w:rsidR="002A7A61">
        <w:rPr>
          <w:rFonts w:ascii="Times New Roman" w:hAnsi="Times New Roman" w:cs="Times New Roman"/>
          <w:sz w:val="28"/>
          <w:szCs w:val="28"/>
          <w:shd w:val="clear" w:color="auto" w:fill="FFFFFF"/>
        </w:rPr>
        <w:t>чением свободы. Например, все виды предусмотренных законом работ: обязательные, исправительные и принудительные.</w:t>
      </w:r>
    </w:p>
    <w:p w:rsidR="00373DF3" w:rsidRDefault="002A7A61" w:rsidP="002A7A61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A6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Обязательные работы</w:t>
      </w:r>
      <w:r w:rsid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2A7A61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</w:t>
      </w:r>
      <w:r w:rsid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2A7A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осужденным в свободное от основной работы или учебы время бесплатных общественно полезных работ. </w:t>
      </w:r>
    </w:p>
    <w:p w:rsidR="002A7A61" w:rsidRPr="002A7A61" w:rsidRDefault="002A7A61" w:rsidP="002A7A61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A6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Исправительные работы</w:t>
      </w:r>
      <w:r w:rsid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выполнение осужденным работ</w:t>
      </w:r>
      <w:r w:rsidRPr="002A7A61">
        <w:rPr>
          <w:rFonts w:ascii="Times New Roman" w:hAnsi="Times New Roman" w:cs="Times New Roman"/>
          <w:sz w:val="28"/>
          <w:szCs w:val="28"/>
          <w:shd w:val="clear" w:color="auto" w:fill="FFFFFF"/>
        </w:rPr>
        <w:t>, имеющему основное место работы, по основному месту работы. Осужденный, не имеющий основного места работы, отбывает исправительные работы в местах, определяемых органами местного самоуправления по согласования</w:t>
      </w:r>
      <w:r w:rsid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7A61">
        <w:rPr>
          <w:rFonts w:ascii="Times New Roman" w:hAnsi="Times New Roman" w:cs="Times New Roman"/>
          <w:sz w:val="28"/>
          <w:szCs w:val="28"/>
          <w:shd w:val="clear" w:color="auto" w:fill="FFFFFF"/>
        </w:rPr>
        <w:t>с уголовно-исполнительными инспекциями, но в районе места жительства осужденного. Из заработной платы осужденного к исправительным работам производятся удержания в доход государства в размере, установленном приговором суда, в пределах от пяти до двадцати процентов.</w:t>
      </w:r>
    </w:p>
    <w:p w:rsidR="002A7A61" w:rsidRPr="002A7A61" w:rsidRDefault="002A7A61" w:rsidP="002A7A61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A6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Принудительные работы</w:t>
      </w:r>
      <w:r w:rsid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7A61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применяются как альтернатива лишению свободы в случаях, предусмотренных соответствующими статьями Особенной части УК РФ</w:t>
      </w:r>
      <w:r w:rsid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2A7A61">
        <w:rPr>
          <w:rFonts w:ascii="Times New Roman" w:hAnsi="Times New Roman" w:cs="Times New Roman"/>
          <w:sz w:val="28"/>
          <w:szCs w:val="28"/>
          <w:shd w:val="clear" w:color="auto" w:fill="FFFFFF"/>
        </w:rPr>
        <w:t>Принудительные работы заключаются в привлечении осужденного к труду в местах, определяемых учреждениями и органами уголовно-исполнительной системы.</w:t>
      </w:r>
      <w:r w:rsid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3DF3" w:rsidRPr="00373DF3">
        <w:rPr>
          <w:rFonts w:ascii="Times New Roman" w:hAnsi="Times New Roman" w:cs="Times New Roman"/>
          <w:sz w:val="28"/>
          <w:szCs w:val="28"/>
          <w:shd w:val="clear" w:color="auto" w:fill="FFFFFF"/>
        </w:rPr>
        <w:t>Из заработной платы осужденного к принудительным работам производятся удержания в доход государства, перечисляемые на счет соответствующего территориального органа уголовно-исполнительной системы, в пределах от пяти до двадцати процентов.</w:t>
      </w:r>
    </w:p>
    <w:p w:rsidR="00185398" w:rsidRDefault="00F10719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заключение необходимо указать на возраст привлечения к уголовной ответственности за совершение преступления, предусмотренного ст. 354.1 УК РФ, и сроках давности привлечения к ответственности.</w:t>
      </w:r>
    </w:p>
    <w:p w:rsidR="00185398" w:rsidRDefault="00185398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Возраст, с которого наступает уголовная ответственность за совершение деяний, квалифицируемых как реабилитация нацизма, с 16 лет. </w:t>
      </w:r>
    </w:p>
    <w:p w:rsidR="002A7A61" w:rsidRDefault="00185398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Срок давности</w:t>
      </w:r>
      <w:r w:rsidR="00285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(срок истечения </w:t>
      </w:r>
      <w:r w:rsidR="00C87098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привлечения к уголовной ответственности</w:t>
      </w:r>
      <w:r w:rsidR="00285E7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ч.1 и ч. 3 ст. 354.1 УКРФ – 2 года</w:t>
      </w:r>
      <w:r w:rsidR="00285E78">
        <w:rPr>
          <w:rFonts w:ascii="Times New Roman" w:hAnsi="Times New Roman" w:cs="Times New Roman"/>
          <w:sz w:val="28"/>
          <w:szCs w:val="28"/>
          <w:shd w:val="clear" w:color="auto" w:fill="FFFFFF"/>
        </w:rPr>
        <w:t>, так как указанные в частях преступные действия имеют небольшую тяжесть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85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ч. 2 и ч. 4 ст. 354.1 УК РФ – 6 лет</w:t>
      </w:r>
      <w:r w:rsidR="00285E78">
        <w:rPr>
          <w:rFonts w:ascii="Times New Roman" w:hAnsi="Times New Roman" w:cs="Times New Roman"/>
          <w:sz w:val="28"/>
          <w:szCs w:val="28"/>
          <w:shd w:val="clear" w:color="auto" w:fill="FFFFFF"/>
        </w:rPr>
        <w:t>, как ранее было указано, что перечисленные в частях действия уже имеют характер средней тяжести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07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87098" w:rsidRPr="00731984" w:rsidRDefault="00C87098" w:rsidP="00F518DE">
      <w:pPr>
        <w:shd w:val="clear" w:color="auto" w:fill="FFFFFF"/>
        <w:spacing w:after="0" w:line="45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Надеемся, что разъяснение статьи 354.1 Уголовного кодекса Российской Федерации дает полное понимание опасности</w:t>
      </w:r>
      <w:r w:rsidR="00C962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гражданского общества РФ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преступных действий, связанных с реабилитацией нацизма</w:t>
      </w:r>
      <w:r w:rsidR="00C962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sectPr w:rsidR="00C87098" w:rsidRPr="0073198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B37" w:rsidRDefault="00887B37" w:rsidP="00D72951">
      <w:pPr>
        <w:spacing w:after="0" w:line="240" w:lineRule="auto"/>
      </w:pPr>
      <w:r>
        <w:separator/>
      </w:r>
    </w:p>
  </w:endnote>
  <w:endnote w:type="continuationSeparator" w:id="0">
    <w:p w:rsidR="00887B37" w:rsidRDefault="00887B37" w:rsidP="00D7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B37" w:rsidRDefault="00887B37" w:rsidP="00D72951">
      <w:pPr>
        <w:spacing w:after="0" w:line="240" w:lineRule="auto"/>
      </w:pPr>
      <w:r>
        <w:separator/>
      </w:r>
    </w:p>
  </w:footnote>
  <w:footnote w:type="continuationSeparator" w:id="0">
    <w:p w:rsidR="00887B37" w:rsidRDefault="00887B37" w:rsidP="00D72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93846"/>
      <w:docPartObj>
        <w:docPartGallery w:val="Page Numbers (Top of Page)"/>
        <w:docPartUnique/>
      </w:docPartObj>
    </w:sdtPr>
    <w:sdtContent>
      <w:p w:rsidR="00D72951" w:rsidRDefault="00D729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2DA">
          <w:rPr>
            <w:noProof/>
          </w:rPr>
          <w:t>6</w:t>
        </w:r>
        <w:r>
          <w:fldChar w:fldCharType="end"/>
        </w:r>
      </w:p>
    </w:sdtContent>
  </w:sdt>
  <w:p w:rsidR="00D72951" w:rsidRDefault="00D729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D2DCE"/>
    <w:multiLevelType w:val="multilevel"/>
    <w:tmpl w:val="DAFA5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E04E30"/>
    <w:multiLevelType w:val="multilevel"/>
    <w:tmpl w:val="88D0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64E"/>
    <w:rsid w:val="00172F42"/>
    <w:rsid w:val="00185398"/>
    <w:rsid w:val="001C6E27"/>
    <w:rsid w:val="001F62BC"/>
    <w:rsid w:val="00255C4A"/>
    <w:rsid w:val="00285E78"/>
    <w:rsid w:val="002A6B39"/>
    <w:rsid w:val="002A7A61"/>
    <w:rsid w:val="002F3957"/>
    <w:rsid w:val="00373DF3"/>
    <w:rsid w:val="003E792C"/>
    <w:rsid w:val="00406343"/>
    <w:rsid w:val="00415EBF"/>
    <w:rsid w:val="00423AB8"/>
    <w:rsid w:val="00426174"/>
    <w:rsid w:val="004F4800"/>
    <w:rsid w:val="00531393"/>
    <w:rsid w:val="00691F5D"/>
    <w:rsid w:val="006B1323"/>
    <w:rsid w:val="006C154C"/>
    <w:rsid w:val="006E127B"/>
    <w:rsid w:val="00716F87"/>
    <w:rsid w:val="00731984"/>
    <w:rsid w:val="007A77A3"/>
    <w:rsid w:val="007E66D8"/>
    <w:rsid w:val="00887B37"/>
    <w:rsid w:val="0089183F"/>
    <w:rsid w:val="00A117ED"/>
    <w:rsid w:val="00A175F0"/>
    <w:rsid w:val="00A247B4"/>
    <w:rsid w:val="00AC364E"/>
    <w:rsid w:val="00BA0106"/>
    <w:rsid w:val="00C87098"/>
    <w:rsid w:val="00C91544"/>
    <w:rsid w:val="00C962DA"/>
    <w:rsid w:val="00CB716B"/>
    <w:rsid w:val="00D3739C"/>
    <w:rsid w:val="00D5135A"/>
    <w:rsid w:val="00D72951"/>
    <w:rsid w:val="00E00224"/>
    <w:rsid w:val="00E17432"/>
    <w:rsid w:val="00E411B7"/>
    <w:rsid w:val="00F10719"/>
    <w:rsid w:val="00F5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3C9A7"/>
  <w15:chartTrackingRefBased/>
  <w15:docId w15:val="{DE84232C-FC93-481C-A4DD-3A9780D0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F62B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1F62B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6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6B39"/>
    <w:rPr>
      <w:color w:val="0000FF"/>
      <w:u w:val="single"/>
    </w:rPr>
  </w:style>
  <w:style w:type="paragraph" w:customStyle="1" w:styleId="no-indent">
    <w:name w:val="no-indent"/>
    <w:basedOn w:val="a"/>
    <w:rsid w:val="002A6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lagicon">
    <w:name w:val="flagicon"/>
    <w:basedOn w:val="a0"/>
    <w:rsid w:val="00415EBF"/>
  </w:style>
  <w:style w:type="character" w:customStyle="1" w:styleId="w">
    <w:name w:val="w"/>
    <w:basedOn w:val="a0"/>
    <w:rsid w:val="00415EBF"/>
  </w:style>
  <w:style w:type="character" w:customStyle="1" w:styleId="40">
    <w:name w:val="Заголовок 4 Знак"/>
    <w:basedOn w:val="a0"/>
    <w:link w:val="4"/>
    <w:uiPriority w:val="9"/>
    <w:rsid w:val="001F62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F62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type">
    <w:name w:val="type"/>
    <w:basedOn w:val="a0"/>
    <w:rsid w:val="001F62BC"/>
  </w:style>
  <w:style w:type="character" w:customStyle="1" w:styleId="1">
    <w:name w:val="Заголовок1"/>
    <w:basedOn w:val="a0"/>
    <w:rsid w:val="001F62BC"/>
  </w:style>
  <w:style w:type="paragraph" w:styleId="a5">
    <w:name w:val="List Paragraph"/>
    <w:basedOn w:val="a"/>
    <w:uiPriority w:val="34"/>
    <w:qFormat/>
    <w:rsid w:val="00172F4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7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951"/>
  </w:style>
  <w:style w:type="paragraph" w:styleId="a8">
    <w:name w:val="footer"/>
    <w:basedOn w:val="a"/>
    <w:link w:val="a9"/>
    <w:uiPriority w:val="99"/>
    <w:unhideWhenUsed/>
    <w:rsid w:val="00D7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08530">
              <w:marLeft w:val="0"/>
              <w:marRight w:val="24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418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60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6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cyclopedia.ushmm.org/narrative/2972/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cyclopedia.ushmm.org/narrative/28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8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32</cp:revision>
  <dcterms:created xsi:type="dcterms:W3CDTF">2022-06-09T07:20:00Z</dcterms:created>
  <dcterms:modified xsi:type="dcterms:W3CDTF">2022-06-28T11:41:00Z</dcterms:modified>
</cp:coreProperties>
</file>